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9CA7" w14:textId="6F88E227" w:rsidR="004F6384" w:rsidRPr="00B231B0" w:rsidRDefault="00481841" w:rsidP="004C12D1">
      <w:pPr>
        <w:jc w:val="center"/>
        <w:rPr>
          <w:rFonts w:asciiTheme="majorHAnsi" w:hAnsiTheme="majorHAnsi" w:cstheme="majorHAnsi"/>
          <w:b/>
          <w:bCs/>
          <w:color w:val="7030A0"/>
          <w:sz w:val="40"/>
          <w:szCs w:val="40"/>
        </w:rPr>
      </w:pPr>
      <w:r w:rsidRPr="00B231B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101E307" wp14:editId="79128C33">
            <wp:simplePos x="0" y="0"/>
            <wp:positionH relativeFrom="column">
              <wp:posOffset>-156845</wp:posOffset>
            </wp:positionH>
            <wp:positionV relativeFrom="paragraph">
              <wp:posOffset>462280</wp:posOffset>
            </wp:positionV>
            <wp:extent cx="960120" cy="1439545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93F" w:rsidRPr="00B231B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63D8ED" wp14:editId="2F7AC091">
            <wp:simplePos x="0" y="0"/>
            <wp:positionH relativeFrom="column">
              <wp:posOffset>5015230</wp:posOffset>
            </wp:positionH>
            <wp:positionV relativeFrom="paragraph">
              <wp:posOffset>414655</wp:posOffset>
            </wp:positionV>
            <wp:extent cx="1439545" cy="1439545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384" w:rsidRPr="00B231B0">
        <w:rPr>
          <w:rFonts w:asciiTheme="majorHAnsi" w:hAnsiTheme="majorHAnsi" w:cstheme="majorHAnsi"/>
          <w:b/>
          <w:bCs/>
          <w:color w:val="7030A0"/>
          <w:sz w:val="40"/>
          <w:szCs w:val="40"/>
        </w:rPr>
        <w:t>GO WITH THE FLOW</w:t>
      </w:r>
      <w:r w:rsidR="004C12D1" w:rsidRPr="00B231B0">
        <w:rPr>
          <w:rFonts w:asciiTheme="majorHAnsi" w:hAnsiTheme="majorHAnsi" w:cstheme="majorHAnsi"/>
          <w:b/>
          <w:bCs/>
          <w:color w:val="7030A0"/>
          <w:sz w:val="40"/>
          <w:szCs w:val="40"/>
        </w:rPr>
        <w:t xml:space="preserve"> - </w:t>
      </w:r>
      <w:r w:rsidR="004F6384" w:rsidRPr="00B231B0">
        <w:rPr>
          <w:rFonts w:asciiTheme="majorHAnsi" w:hAnsiTheme="majorHAnsi" w:cstheme="majorHAnsi"/>
          <w:b/>
          <w:bCs/>
          <w:color w:val="7030A0"/>
          <w:sz w:val="40"/>
          <w:szCs w:val="40"/>
        </w:rPr>
        <w:t>ARASONN BETTWÄSCHE</w:t>
      </w:r>
    </w:p>
    <w:p w14:paraId="14AB8E7C" w14:textId="77C16CFA" w:rsidR="00895F5D" w:rsidRDefault="004F6384" w:rsidP="00895F5D">
      <w:pPr>
        <w:jc w:val="center"/>
        <w:rPr>
          <w:rFonts w:asciiTheme="majorHAnsi" w:hAnsiTheme="majorHAnsi" w:cstheme="majorHAnsi"/>
          <w:color w:val="FF0000"/>
          <w:sz w:val="56"/>
          <w:szCs w:val="56"/>
        </w:rPr>
      </w:pPr>
      <w:r w:rsidRPr="00895F5D">
        <w:rPr>
          <w:rFonts w:asciiTheme="majorHAnsi" w:hAnsiTheme="majorHAnsi" w:cstheme="majorHAnsi"/>
          <w:color w:val="FF0000"/>
          <w:sz w:val="56"/>
          <w:szCs w:val="56"/>
        </w:rPr>
        <w:t>SUPER ANGEBOT VOM</w:t>
      </w:r>
    </w:p>
    <w:p w14:paraId="208CE331" w14:textId="6D97EA32" w:rsidR="00895F5D" w:rsidRPr="004C12D1" w:rsidRDefault="004F6384" w:rsidP="004C12D1">
      <w:pPr>
        <w:jc w:val="center"/>
        <w:rPr>
          <w:rFonts w:asciiTheme="majorHAnsi" w:hAnsiTheme="majorHAnsi" w:cstheme="majorHAnsi"/>
          <w:color w:val="FF0000"/>
          <w:sz w:val="56"/>
          <w:szCs w:val="56"/>
        </w:rPr>
      </w:pPr>
      <w:r w:rsidRPr="00895F5D">
        <w:rPr>
          <w:rFonts w:asciiTheme="majorHAnsi" w:hAnsiTheme="majorHAnsi" w:cstheme="majorHAnsi"/>
          <w:color w:val="FF0000"/>
          <w:sz w:val="56"/>
          <w:szCs w:val="56"/>
        </w:rPr>
        <w:t>21.06.2022 bis 30.06.2022</w:t>
      </w:r>
    </w:p>
    <w:p w14:paraId="5F55747E" w14:textId="3A927EDB" w:rsidR="00895F5D" w:rsidRPr="00895F5D" w:rsidRDefault="00895F5D" w:rsidP="00895F5D">
      <w:pPr>
        <w:jc w:val="center"/>
        <w:rPr>
          <w:rFonts w:asciiTheme="majorHAnsi" w:hAnsiTheme="majorHAnsi" w:cstheme="majorHAnsi"/>
          <w:sz w:val="32"/>
          <w:szCs w:val="32"/>
        </w:rPr>
      </w:pPr>
      <w:r w:rsidRPr="00895F5D">
        <w:rPr>
          <w:rFonts w:asciiTheme="majorHAnsi" w:hAnsiTheme="majorHAnsi" w:cstheme="majorHAnsi"/>
          <w:sz w:val="32"/>
          <w:szCs w:val="32"/>
        </w:rPr>
        <w:t>Statt 129,00€</w:t>
      </w:r>
    </w:p>
    <w:p w14:paraId="354A0499" w14:textId="71183BF2" w:rsidR="004F6384" w:rsidRPr="00895F5D" w:rsidRDefault="004F6384" w:rsidP="00895F5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067E076" w14:textId="4E01566D" w:rsidR="00895F5D" w:rsidRDefault="004F6384" w:rsidP="00895F5D">
      <w:pPr>
        <w:jc w:val="center"/>
        <w:rPr>
          <w:rFonts w:asciiTheme="majorHAnsi" w:hAnsiTheme="majorHAnsi" w:cstheme="majorHAnsi"/>
          <w:sz w:val="24"/>
          <w:szCs w:val="24"/>
        </w:rPr>
      </w:pPr>
      <w:r w:rsidRPr="00895F5D">
        <w:rPr>
          <w:rFonts w:asciiTheme="majorHAnsi" w:hAnsiTheme="majorHAnsi" w:cstheme="majorHAnsi"/>
          <w:sz w:val="24"/>
          <w:szCs w:val="24"/>
        </w:rPr>
        <w:t xml:space="preserve">1 Bett – 70 x 90/ 40 x 80 und 140 x 200 zum Angebotspreis von </w:t>
      </w:r>
    </w:p>
    <w:p w14:paraId="3EB1B02A" w14:textId="1E292F10" w:rsidR="004F6384" w:rsidRPr="00895F5D" w:rsidRDefault="004F6384" w:rsidP="00895F5D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95F5D">
        <w:rPr>
          <w:rFonts w:asciiTheme="majorHAnsi" w:hAnsiTheme="majorHAnsi" w:cstheme="majorHAnsi"/>
          <w:color w:val="FF0000"/>
          <w:sz w:val="24"/>
          <w:szCs w:val="24"/>
        </w:rPr>
        <w:t>99,</w:t>
      </w:r>
      <w:r w:rsidR="00895F5D" w:rsidRPr="00895F5D">
        <w:rPr>
          <w:rFonts w:asciiTheme="majorHAnsi" w:hAnsiTheme="majorHAnsi" w:cstheme="majorHAnsi"/>
          <w:color w:val="FF0000"/>
          <w:sz w:val="24"/>
          <w:szCs w:val="24"/>
        </w:rPr>
        <w:t>00</w:t>
      </w:r>
      <w:r w:rsidRPr="00895F5D">
        <w:rPr>
          <w:rFonts w:asciiTheme="majorHAnsi" w:hAnsiTheme="majorHAnsi" w:cstheme="majorHAnsi"/>
          <w:color w:val="FF0000"/>
          <w:sz w:val="24"/>
          <w:szCs w:val="24"/>
        </w:rPr>
        <w:t>€</w:t>
      </w:r>
    </w:p>
    <w:p w14:paraId="02D67178" w14:textId="20C4C778" w:rsidR="00895F5D" w:rsidRDefault="007A2F7E" w:rsidP="00895F5D">
      <w:pPr>
        <w:jc w:val="center"/>
        <w:rPr>
          <w:rFonts w:asciiTheme="majorHAnsi" w:hAnsiTheme="majorHAnsi" w:cstheme="majorHAnsi"/>
          <w:sz w:val="24"/>
          <w:szCs w:val="24"/>
        </w:rPr>
      </w:pPr>
      <w:r w:rsidRPr="00895F5D">
        <w:rPr>
          <w:rFonts w:asciiTheme="majorHAnsi" w:hAnsiTheme="majorHAnsi" w:cstheme="majorHAnsi"/>
          <w:sz w:val="24"/>
          <w:szCs w:val="24"/>
        </w:rPr>
        <w:t xml:space="preserve">Im Zeitraum </w:t>
      </w:r>
      <w:r w:rsidRPr="00895F5D">
        <w:rPr>
          <w:rFonts w:asciiTheme="majorHAnsi" w:hAnsiTheme="majorHAnsi" w:cstheme="majorHAnsi"/>
          <w:color w:val="FF0000"/>
          <w:sz w:val="24"/>
          <w:szCs w:val="24"/>
        </w:rPr>
        <w:t xml:space="preserve">vom </w:t>
      </w:r>
      <w:r w:rsidR="00895F5D">
        <w:rPr>
          <w:rFonts w:asciiTheme="majorHAnsi" w:hAnsiTheme="majorHAnsi" w:cstheme="majorHAnsi"/>
          <w:color w:val="FF0000"/>
          <w:sz w:val="24"/>
          <w:szCs w:val="24"/>
        </w:rPr>
        <w:t>1.</w:t>
      </w:r>
      <w:r w:rsidRPr="00895F5D">
        <w:rPr>
          <w:rFonts w:asciiTheme="majorHAnsi" w:hAnsiTheme="majorHAnsi" w:cstheme="majorHAnsi"/>
          <w:color w:val="FF0000"/>
          <w:sz w:val="24"/>
          <w:szCs w:val="24"/>
        </w:rPr>
        <w:t xml:space="preserve">Juli </w:t>
      </w:r>
      <w:r w:rsidR="00895F5D">
        <w:rPr>
          <w:rFonts w:asciiTheme="majorHAnsi" w:hAnsiTheme="majorHAnsi" w:cstheme="majorHAnsi"/>
          <w:color w:val="FF0000"/>
          <w:sz w:val="24"/>
          <w:szCs w:val="24"/>
        </w:rPr>
        <w:t>bis 31.</w:t>
      </w:r>
      <w:r w:rsidRPr="00895F5D">
        <w:rPr>
          <w:rFonts w:asciiTheme="majorHAnsi" w:hAnsiTheme="majorHAnsi" w:cstheme="majorHAnsi"/>
          <w:color w:val="FF0000"/>
          <w:sz w:val="24"/>
          <w:szCs w:val="24"/>
        </w:rPr>
        <w:t xml:space="preserve"> August </w:t>
      </w:r>
      <w:r w:rsidR="00895F5D" w:rsidRPr="00895F5D">
        <w:rPr>
          <w:rFonts w:asciiTheme="majorHAnsi" w:hAnsiTheme="majorHAnsi" w:cstheme="majorHAnsi"/>
          <w:sz w:val="24"/>
          <w:szCs w:val="24"/>
        </w:rPr>
        <w:t xml:space="preserve">– erweitere ich das Angebot für ein Bett zum Preis mit </w:t>
      </w:r>
    </w:p>
    <w:p w14:paraId="6A6D2D02" w14:textId="660A5338" w:rsidR="00895F5D" w:rsidRPr="004C12D1" w:rsidRDefault="00895F5D" w:rsidP="004C12D1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895F5D">
        <w:rPr>
          <w:rFonts w:asciiTheme="majorHAnsi" w:hAnsiTheme="majorHAnsi" w:cstheme="majorHAnsi"/>
          <w:color w:val="FF0000"/>
          <w:sz w:val="24"/>
          <w:szCs w:val="24"/>
        </w:rPr>
        <w:t>109,00€</w:t>
      </w:r>
    </w:p>
    <w:p w14:paraId="7E4976E4" w14:textId="5A82A01E" w:rsidR="007A2F7E" w:rsidRPr="00895F5D" w:rsidRDefault="00481841" w:rsidP="00895F5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029295" wp14:editId="666922FB">
            <wp:simplePos x="0" y="0"/>
            <wp:positionH relativeFrom="column">
              <wp:posOffset>-156210</wp:posOffset>
            </wp:positionH>
            <wp:positionV relativeFrom="paragraph">
              <wp:posOffset>557530</wp:posOffset>
            </wp:positionV>
            <wp:extent cx="1010920" cy="10109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F49C77" wp14:editId="5DBBFEC0">
            <wp:simplePos x="0" y="0"/>
            <wp:positionH relativeFrom="column">
              <wp:posOffset>5624830</wp:posOffset>
            </wp:positionH>
            <wp:positionV relativeFrom="paragraph">
              <wp:posOffset>205105</wp:posOffset>
            </wp:positionV>
            <wp:extent cx="960397" cy="1440000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9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7E" w:rsidRPr="00895F5D">
        <w:rPr>
          <w:rFonts w:asciiTheme="majorHAnsi" w:hAnsiTheme="majorHAnsi" w:cstheme="majorHAnsi"/>
          <w:sz w:val="24"/>
          <w:szCs w:val="24"/>
        </w:rPr>
        <w:t xml:space="preserve">Diese Bettwäsche bringt ihnen - ihren Zellen einen harmonischen Ausgleich, je nach Farben auch eine Farbtherapie während des Schlafens und der Körper kann sich besser </w:t>
      </w:r>
      <w:r w:rsidR="00895F5D" w:rsidRPr="00895F5D">
        <w:rPr>
          <w:rFonts w:asciiTheme="majorHAnsi" w:hAnsiTheme="majorHAnsi" w:cstheme="majorHAnsi"/>
          <w:sz w:val="24"/>
          <w:szCs w:val="24"/>
        </w:rPr>
        <w:t>nachts</w:t>
      </w:r>
      <w:r w:rsidR="007A2F7E" w:rsidRPr="00895F5D">
        <w:rPr>
          <w:rFonts w:asciiTheme="majorHAnsi" w:hAnsiTheme="majorHAnsi" w:cstheme="majorHAnsi"/>
          <w:sz w:val="24"/>
          <w:szCs w:val="24"/>
        </w:rPr>
        <w:t xml:space="preserve"> erholen. Die Schwingung der Betten ist die Schwingung der Essenzen und die Zelle im Körper erkennt die Informationen und agiert sehr positiv darauf.</w:t>
      </w:r>
    </w:p>
    <w:p w14:paraId="7B7438C7" w14:textId="2BC11870" w:rsidR="007A2F7E" w:rsidRPr="00895F5D" w:rsidRDefault="007A2F7E" w:rsidP="00895F5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95F5D">
        <w:rPr>
          <w:rFonts w:asciiTheme="majorHAnsi" w:hAnsiTheme="majorHAnsi" w:cstheme="majorHAnsi"/>
          <w:b/>
          <w:bCs/>
          <w:sz w:val="24"/>
          <w:szCs w:val="24"/>
        </w:rPr>
        <w:t>Ich freue mich, Ihnen jetzt dieses ANGEBOT für sie zu reservieren.</w:t>
      </w:r>
    </w:p>
    <w:p w14:paraId="0136BDC2" w14:textId="10E1506B" w:rsidR="004F6384" w:rsidRPr="00895F5D" w:rsidRDefault="004F6384" w:rsidP="004C12D1">
      <w:pPr>
        <w:rPr>
          <w:rFonts w:asciiTheme="majorHAnsi" w:hAnsiTheme="majorHAnsi" w:cstheme="majorHAnsi"/>
          <w:sz w:val="24"/>
          <w:szCs w:val="24"/>
        </w:rPr>
      </w:pPr>
    </w:p>
    <w:p w14:paraId="6836AD01" w14:textId="4B4929D0" w:rsidR="004F6384" w:rsidRPr="00895F5D" w:rsidRDefault="00937FB6" w:rsidP="00481841">
      <w:pPr>
        <w:jc w:val="center"/>
      </w:pPr>
      <w:r w:rsidRPr="00895F5D">
        <w:t xml:space="preserve">Die Bettwäsche wird mit </w:t>
      </w:r>
      <w:r w:rsidR="004F6384" w:rsidRPr="00895F5D">
        <w:t xml:space="preserve">den Bildern von </w:t>
      </w:r>
      <w:proofErr w:type="spellStart"/>
      <w:r w:rsidR="004F6384" w:rsidRPr="00895F5D">
        <w:t>Arasonn</w:t>
      </w:r>
      <w:proofErr w:type="spellEnd"/>
      <w:r w:rsidR="004F6384" w:rsidRPr="00895F5D">
        <w:t xml:space="preserve"> Essenzen </w:t>
      </w:r>
      <w:r w:rsidRPr="00895F5D">
        <w:t xml:space="preserve">für jeden einzelnen gefärbt und genäht </w:t>
      </w:r>
      <w:r w:rsidR="004F6384" w:rsidRPr="00895F5D">
        <w:t>- einzigartig und echt.</w:t>
      </w:r>
    </w:p>
    <w:p w14:paraId="20FE6B5B" w14:textId="34D615FC" w:rsidR="004F6384" w:rsidRPr="00895F5D" w:rsidRDefault="004F6384" w:rsidP="00481841">
      <w:pPr>
        <w:jc w:val="center"/>
      </w:pPr>
      <w:r w:rsidRPr="00895F5D">
        <w:t>Diese</w:t>
      </w:r>
      <w:r w:rsidR="00937FB6" w:rsidRPr="00895F5D">
        <w:t>s</w:t>
      </w:r>
      <w:r w:rsidRPr="00895F5D">
        <w:t xml:space="preserve"> Produkt </w:t>
      </w:r>
      <w:r w:rsidR="00937FB6" w:rsidRPr="00895F5D">
        <w:t>ist einzigartig in Europa</w:t>
      </w:r>
      <w:r w:rsidRPr="00895F5D">
        <w:t xml:space="preserve">, und </w:t>
      </w:r>
      <w:r w:rsidR="00937FB6" w:rsidRPr="00895F5D">
        <w:t>es wurde auch von mir ein europäischer Markenschutz erworben. S</w:t>
      </w:r>
      <w:r w:rsidRPr="00895F5D">
        <w:t>ie können</w:t>
      </w:r>
      <w:r w:rsidR="00937FB6" w:rsidRPr="00895F5D">
        <w:t xml:space="preserve"> </w:t>
      </w:r>
      <w:r w:rsidRPr="00895F5D">
        <w:t>Einzelstücke nach ihrer Wahl bei mir anfordern.</w:t>
      </w:r>
    </w:p>
    <w:p w14:paraId="5B695574" w14:textId="2E0CC2A1" w:rsidR="004F6384" w:rsidRPr="00895F5D" w:rsidRDefault="004F6384" w:rsidP="00481841">
      <w:pPr>
        <w:jc w:val="center"/>
      </w:pPr>
      <w:r w:rsidRPr="00895F5D">
        <w:t>Für jeden Kunden sein ganz individuelles Energie Bett.</w:t>
      </w:r>
    </w:p>
    <w:p w14:paraId="6EA249CE" w14:textId="45C31923" w:rsidR="00937FB6" w:rsidRPr="004C12D1" w:rsidRDefault="004F6384" w:rsidP="00481841">
      <w:pPr>
        <w:jc w:val="center"/>
        <w:rPr>
          <w:color w:val="1F3864" w:themeColor="accent1" w:themeShade="80"/>
        </w:rPr>
      </w:pPr>
      <w:r w:rsidRPr="004C12D1">
        <w:rPr>
          <w:color w:val="1F3864" w:themeColor="accent1" w:themeShade="80"/>
        </w:rPr>
        <w:t xml:space="preserve">Material: 100% Baumwolle in Premium </w:t>
      </w:r>
      <w:r w:rsidR="004C12D1" w:rsidRPr="004C12D1">
        <w:rPr>
          <w:color w:val="1F3864" w:themeColor="accent1" w:themeShade="80"/>
        </w:rPr>
        <w:t>–</w:t>
      </w:r>
      <w:r w:rsidRPr="004C12D1">
        <w:rPr>
          <w:color w:val="1F3864" w:themeColor="accent1" w:themeShade="80"/>
        </w:rPr>
        <w:t xml:space="preserve"> Satinbindung</w:t>
      </w:r>
      <w:r w:rsidR="004C12D1" w:rsidRPr="004C12D1">
        <w:rPr>
          <w:color w:val="1F3864" w:themeColor="accent1" w:themeShade="80"/>
        </w:rPr>
        <w:t xml:space="preserve"> </w:t>
      </w:r>
      <w:r w:rsidRPr="004C12D1">
        <w:rPr>
          <w:color w:val="1F3864" w:themeColor="accent1" w:themeShade="80"/>
        </w:rPr>
        <w:t>mit Reißverschluss und bügelfrei.</w:t>
      </w:r>
    </w:p>
    <w:p w14:paraId="0C7E5F8F" w14:textId="56F0CBF4" w:rsidR="004F6384" w:rsidRPr="00895F5D" w:rsidRDefault="00937FB6" w:rsidP="00481841">
      <w:pPr>
        <w:jc w:val="center"/>
      </w:pPr>
      <w:r w:rsidRPr="00895F5D">
        <w:t>Die Firma produziert die Bettwäsche individuell, je nach Maße und mit den gewünschten energetischen Bildern, deshalb wird ein Herstellungszeitraum zwischen 1Monat und 2 Monaten vorbehalten.</w:t>
      </w:r>
    </w:p>
    <w:p w14:paraId="2C73326B" w14:textId="2A94D5F4" w:rsidR="007A2F7E" w:rsidRDefault="002F4C05" w:rsidP="0048184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77EBE6" wp14:editId="12F3FCE7">
            <wp:simplePos x="0" y="0"/>
            <wp:positionH relativeFrom="column">
              <wp:posOffset>8255</wp:posOffset>
            </wp:positionH>
            <wp:positionV relativeFrom="paragraph">
              <wp:posOffset>373380</wp:posOffset>
            </wp:positionV>
            <wp:extent cx="960120" cy="1439545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A1D9A0" wp14:editId="48036312">
            <wp:simplePos x="0" y="0"/>
            <wp:positionH relativeFrom="column">
              <wp:posOffset>4967605</wp:posOffset>
            </wp:positionH>
            <wp:positionV relativeFrom="paragraph">
              <wp:posOffset>324485</wp:posOffset>
            </wp:positionV>
            <wp:extent cx="960120" cy="143954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7E" w:rsidRPr="00895F5D">
        <w:rPr>
          <w:rFonts w:asciiTheme="majorHAnsi" w:hAnsiTheme="majorHAnsi" w:cstheme="majorHAnsi"/>
          <w:sz w:val="24"/>
          <w:szCs w:val="24"/>
        </w:rPr>
        <w:t xml:space="preserve">Bei Interesse – bitte melden sie sich bei mir, da die Größe und die Farben der Betten individuell zum </w:t>
      </w:r>
      <w:r w:rsidR="004C12D1" w:rsidRPr="00895F5D">
        <w:rPr>
          <w:rFonts w:asciiTheme="majorHAnsi" w:hAnsiTheme="majorHAnsi" w:cstheme="majorHAnsi"/>
          <w:sz w:val="24"/>
          <w:szCs w:val="24"/>
        </w:rPr>
        <w:t>Aussuchen</w:t>
      </w:r>
      <w:r w:rsidR="007A2F7E" w:rsidRPr="00895F5D">
        <w:rPr>
          <w:rFonts w:asciiTheme="majorHAnsi" w:hAnsiTheme="majorHAnsi" w:cstheme="majorHAnsi"/>
          <w:sz w:val="24"/>
          <w:szCs w:val="24"/>
        </w:rPr>
        <w:t xml:space="preserve"> sind.</w:t>
      </w:r>
    </w:p>
    <w:p w14:paraId="549FDC41" w14:textId="2AE0B142" w:rsidR="00B5693F" w:rsidRDefault="004C12D1" w:rsidP="002F4C0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Sehen sie unter diesem Link die verschiedenen Betten </w:t>
      </w:r>
      <w:hyperlink r:id="rId10" w:history="1">
        <w:r w:rsidRPr="00417B9A">
          <w:rPr>
            <w:rStyle w:val="Hyperlink"/>
            <w:rFonts w:asciiTheme="majorHAnsi" w:hAnsiTheme="majorHAnsi" w:cstheme="majorHAnsi"/>
            <w:sz w:val="24"/>
            <w:szCs w:val="24"/>
          </w:rPr>
          <w:t>http://www.arasonn.com/index.php?page=go-with-the-flow</w:t>
        </w:r>
      </w:hyperlink>
    </w:p>
    <w:p w14:paraId="3C57756E" w14:textId="77777777" w:rsidR="004C12D1" w:rsidRPr="00895F5D" w:rsidRDefault="004C12D1" w:rsidP="004C12D1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4C12D1" w:rsidRPr="00895F5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84"/>
    <w:rsid w:val="002F4C05"/>
    <w:rsid w:val="00481841"/>
    <w:rsid w:val="004C12D1"/>
    <w:rsid w:val="004F6384"/>
    <w:rsid w:val="007A2F7E"/>
    <w:rsid w:val="00895F5D"/>
    <w:rsid w:val="00937FB6"/>
    <w:rsid w:val="00B231B0"/>
    <w:rsid w:val="00B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4070"/>
  <w15:chartTrackingRefBased/>
  <w15:docId w15:val="{000B543C-85D4-4965-A678-3631C00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C1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rasonn.com/index.php?page=go-with-the-flo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Ebenberger</dc:creator>
  <cp:keywords/>
  <dc:description/>
  <cp:lastModifiedBy>Elisabeth Ebenberger</cp:lastModifiedBy>
  <cp:revision>3</cp:revision>
  <dcterms:created xsi:type="dcterms:W3CDTF">2022-06-21T13:42:00Z</dcterms:created>
  <dcterms:modified xsi:type="dcterms:W3CDTF">2022-06-21T14:15:00Z</dcterms:modified>
</cp:coreProperties>
</file>